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C2482" w14:textId="570F05E2"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 xml:space="preserve">Pirkimo sąlygų </w:t>
      </w:r>
      <w:r w:rsidR="00D628F1">
        <w:rPr>
          <w:rFonts w:eastAsiaTheme="majorEastAsia" w:cstheme="minorHAnsi"/>
        </w:rPr>
        <w:t>1</w:t>
      </w:r>
      <w:r w:rsidRPr="00D84C3D">
        <w:rPr>
          <w:rFonts w:eastAsiaTheme="majorEastAsia" w:cstheme="minorHAnsi"/>
        </w:rPr>
        <w:t xml:space="preserve"> priedas „Tiekėjų pašalinimo pagrindai“</w:t>
      </w:r>
      <w:bookmarkEnd w:id="0"/>
    </w:p>
    <w:p w14:paraId="1903604C" w14:textId="177F2D2E" w:rsidR="00982A9F" w:rsidRPr="00D84C3D" w:rsidRDefault="00982A9F" w:rsidP="0068119C">
      <w:pPr>
        <w:jc w:val="both"/>
        <w:rPr>
          <w:rFonts w:ascii="Verdana" w:hAnsi="Verdana"/>
        </w:rPr>
      </w:pPr>
    </w:p>
    <w:p w14:paraId="26A99E3C" w14:textId="17721995" w:rsidR="0007098E" w:rsidRPr="009418EC" w:rsidRDefault="00A6314C" w:rsidP="00A6314C">
      <w:pPr>
        <w:pStyle w:val="Betarp"/>
        <w:numPr>
          <w:ilvl w:val="0"/>
          <w:numId w:val="21"/>
        </w:numPr>
        <w:jc w:val="both"/>
        <w:rPr>
          <w:rFonts w:ascii="Verdana" w:hAnsi="Verdana" w:cs="Arial"/>
          <w:sz w:val="22"/>
          <w:szCs w:val="22"/>
        </w:rPr>
      </w:pPr>
      <w:r w:rsidRPr="009418EC">
        <w:rPr>
          <w:rFonts w:ascii="Verdana" w:eastAsia="Times New Roman" w:hAnsi="Verdana" w:cs="Arial"/>
          <w:sz w:val="22"/>
          <w:szCs w:val="22"/>
        </w:rPr>
        <w:t>EBVPD nurodytą informaciją pagrindžiantys dokumentai kartu su paraiška neteikiami. Pirkimo vykdytojas EBVPD nurodytą informaciją pagrindžiančių dokumentų gali paprašyti bet kuriuo pirkimo procedūros metu, jei tai būtina siekiant užtikrinti tinkamą pirkimo procedūros atlikimą</w:t>
      </w:r>
      <w:r w:rsidR="316CCFD7" w:rsidRPr="009418EC">
        <w:rPr>
          <w:rFonts w:ascii="Verdana" w:hAnsi="Verdana" w:cs="Arial"/>
          <w:sz w:val="22"/>
          <w:szCs w:val="22"/>
        </w:rPr>
        <w:t>.</w:t>
      </w:r>
    </w:p>
    <w:p w14:paraId="3E4C1B50" w14:textId="581EF278" w:rsidR="00E2565D" w:rsidRPr="009418EC" w:rsidRDefault="00D84C3D" w:rsidP="00A6314C">
      <w:pPr>
        <w:pStyle w:val="Betarp"/>
        <w:numPr>
          <w:ilvl w:val="0"/>
          <w:numId w:val="21"/>
        </w:numPr>
        <w:jc w:val="both"/>
        <w:rPr>
          <w:rFonts w:ascii="Verdana" w:hAnsi="Verdana" w:cs="Arial"/>
          <w:sz w:val="22"/>
          <w:szCs w:val="22"/>
        </w:rPr>
      </w:pPr>
      <w:r w:rsidRPr="009418EC">
        <w:rPr>
          <w:rFonts w:ascii="Verdana" w:hAnsi="Verdana" w:cs="Arial"/>
          <w:sz w:val="22"/>
          <w:szCs w:val="22"/>
        </w:rPr>
        <w:t>A</w:t>
      </w:r>
      <w:r w:rsidR="00E2565D" w:rsidRPr="009418EC">
        <w:rPr>
          <w:rFonts w:ascii="Verdana" w:hAnsi="Verdana" w:cs="Arial"/>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Pr="009418EC">
        <w:rPr>
          <w:rFonts w:ascii="Verdana" w:hAnsi="Verdana" w:cs="Arial"/>
          <w:sz w:val="22"/>
          <w:szCs w:val="22"/>
        </w:rPr>
        <w:t xml:space="preserve"> atliekant supaprastintus pirkimus</w:t>
      </w:r>
      <w:r w:rsidR="00E2565D" w:rsidRPr="009418EC">
        <w:rPr>
          <w:rFonts w:ascii="Verdana" w:hAnsi="Verdana" w:cs="Arial"/>
          <w:sz w:val="22"/>
          <w:szCs w:val="22"/>
        </w:rPr>
        <w:t xml:space="preserve"> </w:t>
      </w:r>
      <w:r w:rsidR="00580376" w:rsidRPr="009418EC">
        <w:rPr>
          <w:rFonts w:ascii="Verdana" w:hAnsi="Verdana" w:cs="Arial"/>
          <w:sz w:val="22"/>
          <w:szCs w:val="22"/>
        </w:rPr>
        <w:t>pirkimo vykdytojas</w:t>
      </w:r>
      <w:r w:rsidR="00E2565D" w:rsidRPr="009418EC">
        <w:rPr>
          <w:rFonts w:ascii="Verdana" w:hAnsi="Verdana" w:cs="Arial"/>
          <w:sz w:val="22"/>
          <w:szCs w:val="22"/>
        </w:rPr>
        <w:t xml:space="preserve"> </w:t>
      </w:r>
      <w:r w:rsidRPr="009418EC">
        <w:rPr>
          <w:rFonts w:ascii="Verdana" w:hAnsi="Verdana" w:cs="Arial"/>
          <w:sz w:val="22"/>
          <w:szCs w:val="22"/>
        </w:rPr>
        <w:t>reikalaus</w:t>
      </w:r>
      <w:r w:rsidR="00E2565D" w:rsidRPr="009418EC">
        <w:rPr>
          <w:rFonts w:ascii="Verdana" w:hAnsi="Verdana" w:cs="Arial"/>
          <w:sz w:val="22"/>
          <w:szCs w:val="22"/>
        </w:rPr>
        <w:t xml:space="preserve"> iš tiekėjų tik turėdama pagrįstų abejonių dėl šių tiekėjų patikimumo.</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84C3D">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lastRenderedPageBreak/>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w:t>
            </w:r>
            <w:r w:rsidRPr="00D84C3D">
              <w:rPr>
                <w:rFonts w:ascii="Verdana" w:hAnsi="Verdana" w:cstheme="minorHAnsi"/>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1D4195E0"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 xml:space="preserve">tiekėjas </w:t>
            </w:r>
            <w:r w:rsidR="00542C6A" w:rsidRPr="00D84C3D">
              <w:rPr>
                <w:rFonts w:ascii="Verdana" w:eastAsia="Times New Roman" w:hAnsi="Verdana"/>
                <w:i/>
                <w:iCs/>
                <w:sz w:val="22"/>
                <w:szCs w:val="22"/>
              </w:rPr>
              <w:t>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1DD2D960"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 xml:space="preserve">Vykdant supaprastintą </w:t>
            </w:r>
            <w:r w:rsidR="00F06FF0">
              <w:rPr>
                <w:rFonts w:ascii="Verdana" w:hAnsi="Verdana" w:cs="Times New Roman"/>
                <w:sz w:val="22"/>
                <w:szCs w:val="22"/>
              </w:rPr>
              <w:t>pirkimą</w:t>
            </w:r>
            <w:r>
              <w:rPr>
                <w:rFonts w:ascii="Verdana" w:hAnsi="Verdana" w:cs="Times New Roman"/>
                <w:sz w:val="22"/>
                <w:szCs w:val="22"/>
              </w:rPr>
              <w:t xml:space="preserve">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029C4D24"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1"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lastRenderedPageBreak/>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2FF8E672"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687C01CD"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 xml:space="preserve">Vykdant supaprastintą </w:t>
            </w:r>
            <w:r w:rsidR="00EF1720">
              <w:rPr>
                <w:rFonts w:ascii="Verdana" w:hAnsi="Verdana" w:cs="Times New Roman"/>
                <w:sz w:val="22"/>
                <w:szCs w:val="22"/>
              </w:rPr>
              <w:t>pirkimą</w:t>
            </w:r>
            <w:r>
              <w:rPr>
                <w:rFonts w:ascii="Verdana" w:hAnsi="Verdana" w:cs="Times New Roman"/>
                <w:sz w:val="22"/>
                <w:szCs w:val="22"/>
              </w:rPr>
              <w:t xml:space="preserve"> p</w:t>
            </w:r>
            <w:r w:rsidRPr="00D84C3D">
              <w:rPr>
                <w:rFonts w:ascii="Verdana" w:hAnsi="Verdana" w:cs="Times New Roman"/>
                <w:sz w:val="22"/>
                <w:szCs w:val="22"/>
              </w:rPr>
              <w:t xml:space="preserve">ažymų, patvirtinančių VPĮ 46 straipsnyje nurodytų tiekėjo pašalinimo pagrindų nebuvimą, pateikti nereikalaujama. Jų perkančioji organizacija </w:t>
            </w:r>
            <w:r w:rsidRPr="00D84C3D">
              <w:rPr>
                <w:rFonts w:ascii="Verdana" w:hAnsi="Verdana" w:cs="Times New Roman"/>
                <w:sz w:val="22"/>
                <w:szCs w:val="22"/>
              </w:rPr>
              <w:lastRenderedPageBreak/>
              <w:t>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84C3D">
              <w:rPr>
                <w:rFonts w:ascii="Verdana" w:hAnsi="Verdana"/>
                <w:sz w:val="22"/>
                <w:szCs w:val="22"/>
              </w:rPr>
              <w:lastRenderedPageBreak/>
              <w:t xml:space="preserve">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w:t>
            </w:r>
            <w:r w:rsidRPr="00D84C3D">
              <w:rPr>
                <w:rFonts w:ascii="Verdana" w:hAnsi="Verdana"/>
                <w:b/>
                <w:bCs/>
                <w:sz w:val="22"/>
                <w:szCs w:val="22"/>
              </w:rPr>
              <w:lastRenderedPageBreak/>
              <w:t xml:space="preserve">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000000" w:rsidP="00290CC0">
            <w:pPr>
              <w:pStyle w:val="Betarp"/>
              <w:jc w:val="both"/>
              <w:rPr>
                <w:rFonts w:ascii="Verdana" w:hAnsi="Verdana"/>
                <w:sz w:val="22"/>
                <w:szCs w:val="22"/>
                <w:u w:val="single"/>
              </w:rPr>
            </w:pPr>
            <w:hyperlink r:id="rId12">
              <w:r w:rsidR="00805F54"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w:t>
            </w:r>
            <w:r w:rsidRPr="00D84C3D">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84C3D">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000000" w:rsidP="00290CC0">
            <w:pPr>
              <w:pStyle w:val="Betarp"/>
              <w:jc w:val="both"/>
              <w:rPr>
                <w:rStyle w:val="Hipersaitas"/>
                <w:rFonts w:ascii="Verdana" w:hAnsi="Verdana"/>
                <w:sz w:val="22"/>
                <w:szCs w:val="22"/>
              </w:rPr>
            </w:pPr>
            <w:hyperlink r:id="rId13" w:history="1">
              <w:r w:rsidR="00805F54"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000000" w:rsidP="00290CC0">
            <w:pPr>
              <w:pStyle w:val="Betarp"/>
              <w:jc w:val="both"/>
              <w:rPr>
                <w:rFonts w:ascii="Verdana" w:hAnsi="Verdana"/>
                <w:sz w:val="22"/>
                <w:szCs w:val="22"/>
              </w:rPr>
            </w:pPr>
            <w:hyperlink r:id="rId14" w:history="1">
              <w:r w:rsidR="00805F54"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5"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000000" w:rsidP="00F2785B">
            <w:pPr>
              <w:pStyle w:val="Betarp"/>
              <w:jc w:val="both"/>
              <w:rPr>
                <w:rFonts w:ascii="Verdana" w:hAnsi="Verdana"/>
                <w:sz w:val="22"/>
                <w:szCs w:val="22"/>
                <w:lang w:eastAsia="en-US"/>
              </w:rPr>
            </w:pPr>
            <w:hyperlink r:id="rId16" w:history="1">
              <w:r w:rsidR="00F75815"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w:t>
            </w:r>
            <w:r w:rsidRPr="00D84C3D">
              <w:rPr>
                <w:rFonts w:ascii="Verdana" w:eastAsia="Times New Roman" w:hAnsi="Verdana"/>
                <w:sz w:val="22"/>
                <w:szCs w:val="22"/>
              </w:rPr>
              <w:lastRenderedPageBreak/>
              <w:t>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lastRenderedPageBreak/>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7">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000000" w:rsidP="00F2785B">
            <w:pPr>
              <w:rPr>
                <w:rFonts w:ascii="Verdana" w:hAnsi="Verdana" w:cstheme="minorHAnsi"/>
                <w:bCs/>
                <w:iCs/>
                <w:sz w:val="22"/>
                <w:szCs w:val="22"/>
                <w:lang w:eastAsia="en-US"/>
              </w:rPr>
            </w:pPr>
            <w:hyperlink r:id="rId18" w:history="1">
              <w:r w:rsidR="00F2785B" w:rsidRPr="00D84C3D">
                <w:rPr>
                  <w:rStyle w:val="Hipersaitas"/>
                  <w:rFonts w:ascii="Verdana" w:hAnsi="Verdana"/>
                  <w:sz w:val="22"/>
                  <w:szCs w:val="22"/>
                  <w:u w:val="single"/>
                </w:rPr>
                <w:t>https://kt.gov.lt/lt/atviri-duomenys/diskvalifikavimas-is-viesuju-pirkimu</w:t>
              </w:r>
            </w:hyperlink>
            <w:r w:rsidR="00F2785B"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930385">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230C" w14:textId="77777777" w:rsidR="00930385" w:rsidRDefault="00930385" w:rsidP="00B97C4F">
      <w:pPr>
        <w:spacing w:after="0" w:line="240" w:lineRule="auto"/>
      </w:pPr>
      <w:r>
        <w:separator/>
      </w:r>
    </w:p>
  </w:endnote>
  <w:endnote w:type="continuationSeparator" w:id="0">
    <w:p w14:paraId="4B3C6FE2" w14:textId="77777777" w:rsidR="00930385" w:rsidRDefault="00930385" w:rsidP="00B97C4F">
      <w:pPr>
        <w:spacing w:after="0" w:line="240" w:lineRule="auto"/>
      </w:pPr>
      <w:r>
        <w:continuationSeparator/>
      </w:r>
    </w:p>
  </w:endnote>
  <w:endnote w:type="continuationNotice" w:id="1">
    <w:p w14:paraId="6AD67B70" w14:textId="77777777" w:rsidR="00930385" w:rsidRDefault="009303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1FE1B" w14:textId="77777777" w:rsidR="00930385" w:rsidRDefault="00930385" w:rsidP="00B97C4F">
      <w:pPr>
        <w:spacing w:after="0" w:line="240" w:lineRule="auto"/>
      </w:pPr>
      <w:r>
        <w:separator/>
      </w:r>
    </w:p>
  </w:footnote>
  <w:footnote w:type="continuationSeparator" w:id="0">
    <w:p w14:paraId="15BD2AEB" w14:textId="77777777" w:rsidR="00930385" w:rsidRDefault="00930385" w:rsidP="00B97C4F">
      <w:pPr>
        <w:spacing w:after="0" w:line="240" w:lineRule="auto"/>
      </w:pPr>
      <w:r>
        <w:continuationSeparator/>
      </w:r>
    </w:p>
  </w:footnote>
  <w:footnote w:type="continuationNotice" w:id="1">
    <w:p w14:paraId="28B0E8CE" w14:textId="77777777" w:rsidR="00930385" w:rsidRDefault="009303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5C60CD"/>
    <w:multiLevelType w:val="hybridMultilevel"/>
    <w:tmpl w:val="049C2DFC"/>
    <w:lvl w:ilvl="0" w:tplc="79DC7C82">
      <w:start w:val="1"/>
      <w:numFmt w:val="decimal"/>
      <w:lvlText w:val="%1."/>
      <w:lvlJc w:val="left"/>
      <w:pPr>
        <w:ind w:left="1080" w:hanging="360"/>
      </w:pPr>
      <w:rPr>
        <w:rFonts w:ascii="Arial" w:eastAsia="Times New Roman" w:hAnsi="Arial" w:cs="Arial" w:hint="default"/>
        <w:sz w:val="2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307515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0376"/>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0385"/>
    <w:rsid w:val="009352E8"/>
    <w:rsid w:val="00940127"/>
    <w:rsid w:val="009418EC"/>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314C"/>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0D21"/>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5EEA"/>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628F1"/>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1720"/>
    <w:rsid w:val="00F009F2"/>
    <w:rsid w:val="00F06FF0"/>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12603</Words>
  <Characters>7185</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Lisauskienė</cp:lastModifiedBy>
  <cp:revision>12</cp:revision>
  <cp:lastPrinted>2022-12-15T10:27:00Z</cp:lastPrinted>
  <dcterms:created xsi:type="dcterms:W3CDTF">2024-02-08T09:26:00Z</dcterms:created>
  <dcterms:modified xsi:type="dcterms:W3CDTF">2024-04-04T15:19:00Z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